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146049" w:rsidTr="005B2A63">
        <w:tc>
          <w:tcPr>
            <w:tcW w:w="5529" w:type="dxa"/>
          </w:tcPr>
          <w:p w:rsidR="00146049" w:rsidRDefault="00146049" w:rsidP="00146049">
            <w:r>
              <w:br/>
              <w:t>A</w:t>
            </w:r>
            <w:r>
              <w:br/>
            </w:r>
            <w:bookmarkStart w:id="0" w:name="_GoBack"/>
            <w:bookmarkEnd w:id="0"/>
            <w:r>
              <w:t>Tétel: 20.A szövegelrendezés stílushatása: alakzatok</w:t>
            </w:r>
          </w:p>
          <w:p w:rsidR="00146049" w:rsidRDefault="00146049" w:rsidP="00146049">
            <w:r>
              <w:t>Feladat</w:t>
            </w:r>
          </w:p>
          <w:p w:rsidR="00146049" w:rsidRDefault="00146049" w:rsidP="00146049">
            <w:r>
              <w:t>Határozza meg, mit nevezünk alakzatoknak, sorolja fel a fajtáit, majd mutassa be, hogy az alakzatok milyen</w:t>
            </w:r>
          </w:p>
          <w:p w:rsidR="00146049" w:rsidRDefault="00146049" w:rsidP="00146049">
            <w:r>
              <w:t>fajtáira talál példát az alábbi idézetben!</w:t>
            </w:r>
          </w:p>
          <w:p w:rsidR="00146049" w:rsidRDefault="00146049" w:rsidP="00146049">
            <w:r>
              <w:t>Ha majd minden rabszolga-nép//Jármát megunva síkra lép</w:t>
            </w:r>
          </w:p>
          <w:p w:rsidR="00146049" w:rsidRDefault="00146049" w:rsidP="00146049">
            <w:r>
              <w:t>Pirosló arccal és piros zászlókkal//És a zászlókon eme szent jelszóval:</w:t>
            </w:r>
          </w:p>
          <w:p w:rsidR="00146049" w:rsidRDefault="00146049" w:rsidP="00146049">
            <w:r>
              <w:t>„Világszabadság!”//S ezt elharsogják,//</w:t>
            </w:r>
            <w:proofErr w:type="spellStart"/>
            <w:r>
              <w:t>Elharsogják</w:t>
            </w:r>
            <w:proofErr w:type="spellEnd"/>
            <w:r>
              <w:t xml:space="preserve"> kelettől </w:t>
            </w:r>
            <w:proofErr w:type="spellStart"/>
            <w:r>
              <w:t>nyúgatig</w:t>
            </w:r>
            <w:proofErr w:type="spellEnd"/>
            <w:r>
              <w:t>,</w:t>
            </w:r>
          </w:p>
          <w:p w:rsidR="00146049" w:rsidRDefault="00146049" w:rsidP="00146049">
            <w:r>
              <w:t xml:space="preserve">S a zsarnokság </w:t>
            </w:r>
            <w:proofErr w:type="spellStart"/>
            <w:r>
              <w:t>velök</w:t>
            </w:r>
            <w:proofErr w:type="spellEnd"/>
            <w:r>
              <w:t xml:space="preserve"> megütközik://Ott essem el én,//A harc mezején,</w:t>
            </w:r>
          </w:p>
          <w:p w:rsidR="00146049" w:rsidRDefault="00146049" w:rsidP="00146049">
            <w:r>
              <w:t xml:space="preserve">Ott folyjon az </w:t>
            </w:r>
            <w:proofErr w:type="spellStart"/>
            <w:r>
              <w:t>ifjui</w:t>
            </w:r>
            <w:proofErr w:type="spellEnd"/>
            <w:r>
              <w:t xml:space="preserve"> vér ki </w:t>
            </w:r>
            <w:proofErr w:type="spellStart"/>
            <w:r>
              <w:t>szivembül</w:t>
            </w:r>
            <w:proofErr w:type="spellEnd"/>
            <w:r>
              <w:t>,//S ha ajkam örömteli végszava zendül,</w:t>
            </w:r>
          </w:p>
          <w:p w:rsidR="00146049" w:rsidRDefault="00146049" w:rsidP="00146049">
            <w:r>
              <w:t xml:space="preserve">Hadd nyelje el azt az acéli zörej,//A trombita hangja, az </w:t>
            </w:r>
            <w:proofErr w:type="spellStart"/>
            <w:r>
              <w:t>ágyudörej</w:t>
            </w:r>
            <w:proofErr w:type="spellEnd"/>
            <w:r>
              <w:t>,</w:t>
            </w:r>
          </w:p>
          <w:p w:rsidR="00146049" w:rsidRDefault="00146049" w:rsidP="00146049">
            <w:r>
              <w:t xml:space="preserve">S holttestemen át//Fújó paripák//Száguldjanak a </w:t>
            </w:r>
            <w:proofErr w:type="spellStart"/>
            <w:r>
              <w:t>kivivott</w:t>
            </w:r>
            <w:proofErr w:type="spellEnd"/>
            <w:r>
              <w:t xml:space="preserve"> diadalra,</w:t>
            </w:r>
          </w:p>
          <w:p w:rsidR="00146049" w:rsidRDefault="00146049" w:rsidP="00146049">
            <w:r>
              <w:t>S ott hagyjanak engemet összetiporva. –// Ott szedjék össze elszórt csontomat, (</w:t>
            </w:r>
            <w:proofErr w:type="gramStart"/>
            <w:r>
              <w:t>...</w:t>
            </w:r>
            <w:proofErr w:type="gramEnd"/>
            <w:r>
              <w:t>)</w:t>
            </w:r>
          </w:p>
          <w:p w:rsidR="00146049" w:rsidRDefault="00146049" w:rsidP="00146049">
            <w:r>
              <w:t>(Petőfi Sándor: Egy gondolat bánt engemet)</w:t>
            </w:r>
          </w:p>
        </w:tc>
        <w:tc>
          <w:tcPr>
            <w:tcW w:w="5387" w:type="dxa"/>
          </w:tcPr>
          <w:p w:rsidR="00146049" w:rsidRDefault="00146049" w:rsidP="00146049">
            <w:r>
              <w:br/>
            </w:r>
            <w:r>
              <w:br/>
              <w:t>B</w:t>
            </w:r>
            <w:r>
              <w:br/>
              <w:t>Tétel: 20</w:t>
            </w:r>
            <w:proofErr w:type="gramStart"/>
            <w:r>
              <w:t>.A</w:t>
            </w:r>
            <w:proofErr w:type="gramEnd"/>
            <w:r>
              <w:t xml:space="preserve"> szövegelrendezés stílushatása: alakzatok</w:t>
            </w:r>
          </w:p>
          <w:p w:rsidR="00146049" w:rsidRDefault="00146049" w:rsidP="00146049">
            <w:r>
              <w:t>Feladat</w:t>
            </w:r>
          </w:p>
          <w:p w:rsidR="00146049" w:rsidRDefault="00146049" w:rsidP="00146049">
            <w:r>
              <w:t>Határozza meg, mit nevezünk alakzatoknak, sorolja fel a fajtáit, majd mutassa be, hogy az alakzatok milyen</w:t>
            </w:r>
          </w:p>
          <w:p w:rsidR="00146049" w:rsidRDefault="00146049" w:rsidP="00146049">
            <w:r>
              <w:t>fajtáira talál példát az alábbi idézetben!</w:t>
            </w:r>
          </w:p>
          <w:p w:rsidR="00146049" w:rsidRDefault="00146049" w:rsidP="00146049">
            <w:r>
              <w:t>Áldjon meg az Isten //Minden jóságodért,//Sok hallgatásodért//És gonoszságodért.</w:t>
            </w:r>
          </w:p>
          <w:p w:rsidR="00146049" w:rsidRDefault="00146049" w:rsidP="00146049">
            <w:r>
              <w:t>Sok rossz bántó szódért//Áldassál melegen,//Sok hidegségedért//Hevülj a szívemen,</w:t>
            </w:r>
          </w:p>
          <w:p w:rsidR="00146049" w:rsidRDefault="00146049" w:rsidP="00146049">
            <w:r>
              <w:t>Úgyis vége most már,//Úgyis ezer bajom,//Oktalanság árán//Kész a ravatalom.</w:t>
            </w:r>
          </w:p>
          <w:p w:rsidR="00146049" w:rsidRDefault="00146049" w:rsidP="00146049">
            <w:r>
              <w:t>Áldjon meg az Isten//Minden jóságodért,//Sok hallgatásodért//Sok rossz bántó szódért</w:t>
            </w:r>
          </w:p>
          <w:p w:rsidR="00146049" w:rsidRDefault="00146049" w:rsidP="00146049">
            <w:r>
              <w:t>Áldassál melegen//Sok hidegségedért//Hevülj a szívemen,//Úgyis vége most már,</w:t>
            </w:r>
          </w:p>
          <w:p w:rsidR="00146049" w:rsidRDefault="00146049" w:rsidP="00146049">
            <w:r>
              <w:t xml:space="preserve">Úgyis ezer bajom,//Oktalanság árán//Kész a ravatalom.//Hát </w:t>
            </w:r>
            <w:proofErr w:type="gramStart"/>
            <w:r>
              <w:t>én</w:t>
            </w:r>
            <w:proofErr w:type="gramEnd"/>
            <w:r>
              <w:t xml:space="preserve"> megáldalak,</w:t>
            </w:r>
          </w:p>
          <w:p w:rsidR="00146049" w:rsidRDefault="00146049" w:rsidP="00146049">
            <w:r>
              <w:t>De amíg áldalak,//Csókolj, de ne nagyon.//Áldva, csöndben, békén,//Emlékkel és csókkal</w:t>
            </w:r>
          </w:p>
          <w:p w:rsidR="00146049" w:rsidRDefault="00146049" w:rsidP="00146049">
            <w:r>
              <w:t>Akarlak elhagyni,//Meleg után fagyni,//Egyedül maradni,//Egyedül érezni,</w:t>
            </w:r>
          </w:p>
          <w:p w:rsidR="00146049" w:rsidRDefault="00146049" w:rsidP="00146049">
            <w:r>
              <w:t>Egyedül meghalni,//Áldjon meg az Isten.</w:t>
            </w:r>
          </w:p>
          <w:p w:rsidR="00146049" w:rsidRDefault="00146049" w:rsidP="00146049">
            <w:r>
              <w:t xml:space="preserve"> (Ady: Áldásadás a vonaton)</w:t>
            </w:r>
            <w:r>
              <w:br/>
            </w:r>
            <w:r>
              <w:br/>
            </w:r>
          </w:p>
        </w:tc>
      </w:tr>
      <w:tr w:rsidR="00146049" w:rsidTr="00146049">
        <w:trPr>
          <w:trHeight w:val="6935"/>
        </w:trPr>
        <w:tc>
          <w:tcPr>
            <w:tcW w:w="5529" w:type="dxa"/>
          </w:tcPr>
          <w:p w:rsidR="00146049" w:rsidRDefault="00146049" w:rsidP="00146049">
            <w:r>
              <w:br/>
            </w:r>
            <w:r>
              <w:br/>
            </w:r>
            <w:r>
              <w:br/>
              <w:t>C</w:t>
            </w:r>
            <w:r>
              <w:br/>
            </w:r>
            <w:r>
              <w:t xml:space="preserve"> </w:t>
            </w:r>
            <w:r>
              <w:t>Tétel: 20. A szövegelrendezés stílushatása: alakzatok</w:t>
            </w:r>
          </w:p>
          <w:p w:rsidR="00146049" w:rsidRDefault="00146049" w:rsidP="00146049">
            <w:r>
              <w:t>Feladat</w:t>
            </w:r>
          </w:p>
          <w:p w:rsidR="00146049" w:rsidRDefault="00146049" w:rsidP="00146049">
            <w:r>
              <w:t>Határozza meg, mit nevezünk alakzatoknak, sorolja fel a fajtáit, majd mutassa be, hogy az alakzatok milyen</w:t>
            </w:r>
          </w:p>
          <w:p w:rsidR="00146049" w:rsidRDefault="00146049" w:rsidP="00146049">
            <w:r>
              <w:t>fajtáira talál példát az alábbi idézetben!</w:t>
            </w:r>
          </w:p>
          <w:p w:rsidR="00146049" w:rsidRDefault="00146049" w:rsidP="00146049">
            <w:r>
              <w:t>Egy gondolat bánt engemet://Ágyban, párnák közt halni meg!</w:t>
            </w:r>
          </w:p>
          <w:p w:rsidR="00146049" w:rsidRDefault="00146049" w:rsidP="00146049">
            <w:r>
              <w:t>Lassan hervadni el, mint a virág,//Amelyen titkos féreg foga rág;</w:t>
            </w:r>
          </w:p>
          <w:p w:rsidR="00146049" w:rsidRDefault="00146049" w:rsidP="00146049">
            <w:r>
              <w:t>Elfogyni lassan, mint a gyertyaszál,//Mely elhagyott, üres szobában áll.</w:t>
            </w:r>
          </w:p>
          <w:p w:rsidR="00146049" w:rsidRDefault="00146049" w:rsidP="00146049">
            <w:r>
              <w:t>Ne ily halált adj, istenem,//Ne ily halált adj énnekem!</w:t>
            </w:r>
          </w:p>
          <w:p w:rsidR="00146049" w:rsidRDefault="00146049" w:rsidP="00146049">
            <w:r>
              <w:t>Legyek fa, melyen villám fut keresztül,//Vagy melyet szélvész csavar ki tövestül;</w:t>
            </w:r>
          </w:p>
          <w:p w:rsidR="00146049" w:rsidRDefault="00146049" w:rsidP="00146049">
            <w:r>
              <w:t>Legyek kőszirt, mit a hegyről a völgybe//Eget-földet rázó mennydörgés dönt le</w:t>
            </w:r>
            <w:proofErr w:type="gramStart"/>
            <w:r>
              <w:t>...</w:t>
            </w:r>
            <w:proofErr w:type="gramEnd"/>
            <w:r>
              <w:t xml:space="preserve"> –</w:t>
            </w:r>
          </w:p>
          <w:p w:rsidR="00146049" w:rsidRDefault="00146049" w:rsidP="00146049">
            <w:r>
              <w:t>(Petőfi Sándor: Egy gondolat bánt engemet)</w:t>
            </w:r>
          </w:p>
        </w:tc>
        <w:tc>
          <w:tcPr>
            <w:tcW w:w="5387" w:type="dxa"/>
          </w:tcPr>
          <w:p w:rsidR="00146049" w:rsidRDefault="00146049" w:rsidP="00146049">
            <w:r>
              <w:br/>
            </w:r>
            <w:r>
              <w:br/>
            </w:r>
            <w:r>
              <w:br/>
              <w:t>D</w:t>
            </w:r>
            <w:r>
              <w:br/>
            </w:r>
            <w:r>
              <w:t xml:space="preserve"> </w:t>
            </w:r>
            <w:r>
              <w:br/>
              <w:t>Tétel: 20. A szövegelrendezés stílushatása: alakzatok</w:t>
            </w:r>
          </w:p>
          <w:p w:rsidR="00146049" w:rsidRDefault="00146049" w:rsidP="00146049">
            <w:r>
              <w:t>Feladat</w:t>
            </w:r>
          </w:p>
          <w:p w:rsidR="00146049" w:rsidRDefault="00146049" w:rsidP="00146049">
            <w:r>
              <w:t>Határozza meg, mit nevezünk alakzatoknak, sorolja fel a fajtáit, majd mutassa be, hogy az alakzatok milyen</w:t>
            </w:r>
          </w:p>
          <w:p w:rsidR="00146049" w:rsidRDefault="00146049" w:rsidP="00146049">
            <w:r>
              <w:t>fajtáira talál példát az alábbi idézetben!</w:t>
            </w:r>
          </w:p>
          <w:p w:rsidR="00146049" w:rsidRDefault="00146049" w:rsidP="00146049">
            <w:r>
              <w:t xml:space="preserve"> Hát légy üres te</w:t>
            </w:r>
            <w:proofErr w:type="gramStart"/>
            <w:r>
              <w:t>,,</w:t>
            </w:r>
            <w:proofErr w:type="gramEnd"/>
            <w:r>
              <w:t xml:space="preserve"> s könnyű,//</w:t>
            </w:r>
            <w:proofErr w:type="spellStart"/>
            <w:r>
              <w:t>könnyű</w:t>
            </w:r>
            <w:proofErr w:type="spellEnd"/>
            <w:r>
              <w:t>, örökre-játszó,</w:t>
            </w:r>
          </w:p>
          <w:p w:rsidR="00146049" w:rsidRDefault="00146049" w:rsidP="00146049">
            <w:r>
              <w:t>látó, de messze-látszó,//tarkán lobogva száz szó</w:t>
            </w:r>
          </w:p>
          <w:p w:rsidR="00146049" w:rsidRDefault="00146049" w:rsidP="00146049">
            <w:r>
              <w:t>selymével, mint a zászló,//vagy szappanbuborék fenn,</w:t>
            </w:r>
          </w:p>
          <w:p w:rsidR="00146049" w:rsidRDefault="00146049" w:rsidP="00146049">
            <w:r>
              <w:t>szelek között az égben,//s élj addig, míg a lélek,</w:t>
            </w:r>
          </w:p>
          <w:p w:rsidR="00146049" w:rsidRDefault="00146049" w:rsidP="00146049">
            <w:r>
              <w:t>szépség, vagy a szeszélyek//mert – isten engem – én is</w:t>
            </w:r>
          </w:p>
          <w:p w:rsidR="00146049" w:rsidRDefault="00146049" w:rsidP="00146049">
            <w:r>
              <w:t>én is csak addig élek.</w:t>
            </w:r>
          </w:p>
          <w:p w:rsidR="00146049" w:rsidRDefault="00146049" w:rsidP="00146049">
            <w:r>
              <w:t>Menj mély fölé derengni,//burkolva, játszi színben,</w:t>
            </w:r>
          </w:p>
          <w:p w:rsidR="00146049" w:rsidRDefault="00146049" w:rsidP="00146049">
            <w:proofErr w:type="gramStart"/>
            <w:r>
              <w:t>légy</w:t>
            </w:r>
            <w:proofErr w:type="gramEnd"/>
            <w:r>
              <w:t xml:space="preserve"> mint a semmi,//te minden.</w:t>
            </w:r>
          </w:p>
          <w:p w:rsidR="00146049" w:rsidRDefault="00146049" w:rsidP="00146049">
            <w:r>
              <w:t>(Kosztolányi Dezső)</w:t>
            </w:r>
          </w:p>
        </w:tc>
      </w:tr>
    </w:tbl>
    <w:p w:rsidR="00146049" w:rsidRDefault="00146049" w:rsidP="00146049">
      <w:r>
        <w:lastRenderedPageBreak/>
        <w:br/>
      </w:r>
    </w:p>
    <w:p w:rsidR="00146049" w:rsidRDefault="00146049" w:rsidP="00146049">
      <w:r>
        <w:t xml:space="preserve"> </w:t>
      </w:r>
    </w:p>
    <w:p w:rsidR="00703FB0" w:rsidRDefault="00146049"/>
    <w:sectPr w:rsidR="00703FB0" w:rsidSect="0060475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49"/>
    <w:rsid w:val="00146049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8675F-A3CB-49DD-A995-A67D548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60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6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2016-02-28T16:45:00Z</dcterms:created>
  <dcterms:modified xsi:type="dcterms:W3CDTF">2016-02-28T16:49:00Z</dcterms:modified>
</cp:coreProperties>
</file>